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E2F0D9"/>
  <w:body>
    <w:p>
      <w:pPr>
        <w:widowControl w:val="0"/>
        <w:wordWrap/>
        <w:adjustRightInd/>
        <w:snapToGrid/>
        <w:spacing w:line="560" w:lineRule="exact"/>
        <w:textAlignment w:val="auto"/>
        <w:rPr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textAlignment w:val="auto"/>
        <w:rPr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textAlignment w:val="auto"/>
        <w:rPr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jc w:val="righ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鄂</w:t>
      </w:r>
      <w:r>
        <w:rPr>
          <w:rFonts w:hint="eastAsia" w:ascii="仿宋_GB2312" w:hAnsi="宋体" w:eastAsia="仿宋_GB2312"/>
          <w:sz w:val="32"/>
          <w:szCs w:val="32"/>
        </w:rPr>
        <w:t>科协函〔</w:t>
      </w:r>
      <w:r>
        <w:rPr>
          <w:rFonts w:ascii="仿宋_GB2312" w:hAnsi="宋体" w:eastAsia="仿宋_GB2312"/>
          <w:sz w:val="32"/>
          <w:szCs w:val="32"/>
        </w:rPr>
        <w:t>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widowControl w:val="0"/>
        <w:wordWrap/>
        <w:adjustRightInd/>
        <w:snapToGrid/>
        <w:spacing w:line="560" w:lineRule="exact"/>
        <w:textAlignment w:val="auto"/>
        <w:rPr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湖北省科协关于报送科协组织形象标识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摸底排查情况的通知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楷体" w:hAnsi="楷体" w:eastAsia="楷体" w:cs="楷体"/>
          <w:spacing w:val="-20"/>
          <w:sz w:val="32"/>
          <w:szCs w:val="32"/>
        </w:rPr>
      </w:pPr>
      <w:r>
        <w:rPr>
          <w:rFonts w:hint="eastAsia" w:ascii="楷体" w:hAnsi="楷体" w:eastAsia="楷体" w:cs="楷体"/>
          <w:spacing w:val="-20"/>
          <w:sz w:val="32"/>
          <w:szCs w:val="32"/>
        </w:rPr>
        <w:t>各全省学会、协会、研究会，各市</w:t>
      </w:r>
      <w:r>
        <w:rPr>
          <w:rFonts w:hint="eastAsia" w:ascii="楷体" w:hAnsi="楷体" w:eastAsia="楷体" w:cs="楷体"/>
          <w:spacing w:val="-20"/>
          <w:sz w:val="32"/>
          <w:szCs w:val="32"/>
          <w:lang w:eastAsia="zh-CN"/>
        </w:rPr>
        <w:t>、</w:t>
      </w:r>
      <w:r>
        <w:rPr>
          <w:rFonts w:hint="eastAsia" w:ascii="楷体" w:hAnsi="楷体" w:eastAsia="楷体" w:cs="楷体"/>
          <w:spacing w:val="-20"/>
          <w:sz w:val="32"/>
          <w:szCs w:val="32"/>
        </w:rPr>
        <w:t>州、直管市</w:t>
      </w:r>
      <w:r>
        <w:rPr>
          <w:rFonts w:hint="eastAsia" w:ascii="楷体" w:hAnsi="楷体" w:eastAsia="楷体" w:cs="楷体"/>
          <w:spacing w:val="-20"/>
          <w:sz w:val="32"/>
          <w:szCs w:val="32"/>
          <w:lang w:eastAsia="zh-CN"/>
        </w:rPr>
        <w:t>、</w:t>
      </w:r>
      <w:r>
        <w:rPr>
          <w:rFonts w:hint="eastAsia" w:ascii="楷体" w:hAnsi="楷体" w:eastAsia="楷体" w:cs="楷体"/>
          <w:spacing w:val="-20"/>
          <w:sz w:val="32"/>
          <w:szCs w:val="32"/>
        </w:rPr>
        <w:t>神农架林区科协：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根据《中国科协办公厅关于报送科协组织形象标识摸底排查情况的通知》（科协办函厅字</w:t>
      </w:r>
      <w:r>
        <w:rPr>
          <w:rFonts w:hint="eastAsia" w:ascii="仿宋_GB2312" w:hAnsi="仿宋_GB2312" w:eastAsia="仿宋_GB2312" w:cs="仿宋_GB2312"/>
          <w:sz w:val="32"/>
          <w:szCs w:val="32"/>
        </w:rPr>
        <w:t>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294号）精神，现将开展科协组织形象标识摸底排查的相关事宜通知如下：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摸底排查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1.是否擅自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以中国科协、省科协名义主办、协办、支持、指导举办会议活动，经同意举办的是否严格审批程序、扩大使用范围或延长使用时限；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2.是否以中国科协、省科协名义设置项目、奖项，乱发帽子、乱挂牌子，举办商业活动、牟取商业利益；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在并非以中国科协、省科协名义举办的会议、活动、出版物、网站等场合，是否违规使用中国科协会徽、标识、专属物品，在批准使用时，会徽、标识、专属物品的样式、比例、颜色、字体等是否合乎规范、随意改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4.是否未经同意，在外事活动中使用中国科协会徽、标识、专属物品；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围绕科协组织形象标识在加强规范管理方面，报送使用、制定、出台的程序规范或规章制度。如果未制定或出台相关制度，请简述涉及此类工作采取的方式及具体的流程。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二、摸底排查时间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摸底排查情况的时间为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2016年</w:t>
      </w:r>
      <w:r>
        <w:rPr>
          <w:rFonts w:hint="eastAsia" w:ascii="仿宋_GB2312" w:hAnsi="仿宋_GB2312" w:eastAsia="仿宋_GB2312" w:cs="仿宋_GB2312"/>
          <w:sz w:val="32"/>
          <w:szCs w:val="32"/>
        </w:rPr>
        <w:t>以来，加强规范管理方面的时间不限，为目前仍在执行的制度或方式。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各地、各级科协组织要提高政治站位，严肃对待，认真排查，及时呈报。</w:t>
      </w:r>
    </w:p>
    <w:p>
      <w:pPr>
        <w:keepNext w:val="0"/>
        <w:keepLines w:val="0"/>
        <w:pageBreakBefore w:val="0"/>
        <w:widowControl w:val="0"/>
        <w:tabs>
          <w:tab w:val="left" w:pos="10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纸质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材料请加盖公章后于2019年1月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日前报送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</w:rPr>
        <w:t>科协办公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室</w:t>
      </w:r>
      <w:r>
        <w:rPr>
          <w:rFonts w:hint="eastAsia" w:ascii="仿宋_GB2312" w:hAnsi="仿宋_GB2312" w:eastAsia="仿宋_GB2312" w:cs="仿宋_GB2312"/>
          <w:sz w:val="32"/>
          <w:szCs w:val="32"/>
        </w:rPr>
        <w:t>，同时请将电子材料发送指定邮箱。</w:t>
      </w:r>
    </w:p>
    <w:p>
      <w:pPr>
        <w:keepNext w:val="0"/>
        <w:keepLines w:val="0"/>
        <w:pageBreakBefore w:val="0"/>
        <w:widowControl w:val="0"/>
        <w:tabs>
          <w:tab w:val="left" w:pos="10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0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 系 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省科协办公室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甄洪武</w:t>
      </w:r>
    </w:p>
    <w:p>
      <w:pPr>
        <w:keepNext w:val="0"/>
        <w:keepLines w:val="0"/>
        <w:pageBreakBefore w:val="0"/>
        <w:widowControl w:val="0"/>
        <w:tabs>
          <w:tab w:val="left" w:pos="10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027-87823704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兼</w:t>
      </w:r>
      <w:r>
        <w:rPr>
          <w:rFonts w:hint="eastAsia" w:ascii="仿宋_GB2312" w:hAnsi="仿宋_GB2312" w:eastAsia="仿宋_GB2312" w:cs="仿宋_GB2312"/>
          <w:sz w:val="32"/>
          <w:szCs w:val="32"/>
        </w:rPr>
        <w:t>传真）</w:t>
      </w:r>
    </w:p>
    <w:p>
      <w:pPr>
        <w:keepNext w:val="0"/>
        <w:keepLines w:val="0"/>
        <w:pageBreakBefore w:val="0"/>
        <w:widowControl w:val="0"/>
        <w:tabs>
          <w:tab w:val="left" w:pos="10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    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武汉市武昌区八一路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9号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430071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10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电子邮箱：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205339633@QQ.com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附件：参考要点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湖北省科学技术协会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2019年1月7日</w:t>
      </w:r>
    </w:p>
    <w:p>
      <w:pPr>
        <w:widowControl w:val="0"/>
        <w:wordWrap/>
        <w:adjustRightInd/>
        <w:snapToGrid/>
        <w:spacing w:line="560" w:lineRule="exact"/>
        <w:textAlignment w:val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widowControl w:val="0"/>
        <w:wordWrap/>
        <w:adjustRightInd/>
        <w:snapToGrid/>
        <w:spacing w:before="120" w:beforeLines="50" w:after="360" w:afterLines="150" w:line="560" w:lineRule="exact"/>
        <w:jc w:val="center"/>
        <w:textAlignment w:val="auto"/>
        <w:rPr>
          <w:rFonts w:hint="eastAsia" w:ascii="小标宋" w:hAnsi="宋体" w:eastAsia="小标宋" w:cs="宋体"/>
          <w:sz w:val="44"/>
          <w:szCs w:val="44"/>
        </w:rPr>
      </w:pPr>
      <w:r>
        <w:rPr>
          <w:rFonts w:hint="eastAsia" w:ascii="小标宋" w:eastAsia="小标宋"/>
          <w:bCs/>
          <w:sz w:val="44"/>
          <w:szCs w:val="44"/>
        </w:rPr>
        <w:t>参考要点</w:t>
      </w:r>
    </w:p>
    <w:p>
      <w:pPr>
        <w:widowControl w:val="0"/>
        <w:tabs>
          <w:tab w:val="left" w:pos="1008"/>
        </w:tabs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一、中国科协会徽</w:t>
      </w:r>
    </w:p>
    <w:p>
      <w:pPr>
        <w:widowControl w:val="0"/>
        <w:tabs>
          <w:tab w:val="left" w:pos="1008"/>
        </w:tabs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“中国科协会徽”是指由古天象仪、航天器、齿轮、麦穗、蛇杖以及中文和英文标出的中国科学技术协会名称组成的图案；“中国科学技术协会”和“</w:t>
      </w:r>
      <w:r>
        <w:rPr>
          <w:rFonts w:eastAsia="仿宋_GB2312"/>
          <w:sz w:val="32"/>
          <w:szCs w:val="32"/>
        </w:rPr>
        <w:t>CHINA ASSOCIATION FOR SCIENCE AND TECHNOLOGY</w:t>
      </w:r>
      <w:r>
        <w:rPr>
          <w:rFonts w:hint="eastAsia" w:ascii="仿宋_GB2312" w:eastAsia="仿宋_GB2312"/>
          <w:sz w:val="32"/>
          <w:szCs w:val="32"/>
        </w:rPr>
        <w:t>”分别为中文和英文名称。</w:t>
      </w:r>
    </w:p>
    <w:p>
      <w:pPr>
        <w:widowControl w:val="0"/>
        <w:tabs>
          <w:tab w:val="left" w:pos="1008"/>
        </w:tabs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二、标识</w:t>
      </w:r>
    </w:p>
    <w:p>
      <w:pPr>
        <w:widowControl w:val="0"/>
        <w:tabs>
          <w:tab w:val="left" w:pos="1008"/>
        </w:tabs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标识是指除“中国科协会徽”以外的中国科协使用管理的各类标志。“中国科协标识”图案为双面拓扑图形，其他如“科普中国”等。</w:t>
      </w:r>
    </w:p>
    <w:p>
      <w:pPr>
        <w:widowControl w:val="0"/>
        <w:tabs>
          <w:tab w:val="left" w:pos="1008"/>
        </w:tabs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三、专属物品</w:t>
      </w:r>
    </w:p>
    <w:p>
      <w:pPr>
        <w:widowControl w:val="0"/>
        <w:tabs>
          <w:tab w:val="left" w:pos="1008"/>
        </w:tabs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专属物品是指经科协（学会）授权，反映科协组织形象的载体。如印有科协组织形象标识的办公用品、纪念品或网站、电子文件等。</w:t>
      </w:r>
    </w:p>
    <w:p>
      <w:pPr>
        <w:widowControl w:val="0"/>
        <w:tabs>
          <w:tab w:val="left" w:pos="1008"/>
        </w:tabs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tabs>
          <w:tab w:val="left" w:pos="1008"/>
        </w:tabs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tabs>
          <w:tab w:val="left" w:pos="1008"/>
        </w:tabs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800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1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 weight="1.25pt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CF41A0"/>
    <w:rsid w:val="01FF2379"/>
    <w:rsid w:val="02750BE1"/>
    <w:rsid w:val="027B2F77"/>
    <w:rsid w:val="03676B13"/>
    <w:rsid w:val="04167CEC"/>
    <w:rsid w:val="0478025E"/>
    <w:rsid w:val="05761012"/>
    <w:rsid w:val="06F06D62"/>
    <w:rsid w:val="076F4742"/>
    <w:rsid w:val="08BE538A"/>
    <w:rsid w:val="09500758"/>
    <w:rsid w:val="0A3C24E7"/>
    <w:rsid w:val="0AF43C20"/>
    <w:rsid w:val="0B8740D7"/>
    <w:rsid w:val="0BC77ED4"/>
    <w:rsid w:val="0C4361DB"/>
    <w:rsid w:val="0CC319FF"/>
    <w:rsid w:val="0D2B2DB0"/>
    <w:rsid w:val="0D94408B"/>
    <w:rsid w:val="0DF53C0E"/>
    <w:rsid w:val="0E7B2C70"/>
    <w:rsid w:val="0E7D6EB9"/>
    <w:rsid w:val="0EFC19F0"/>
    <w:rsid w:val="0F0B5D4F"/>
    <w:rsid w:val="0F542CBF"/>
    <w:rsid w:val="0FEA2A38"/>
    <w:rsid w:val="12275FB8"/>
    <w:rsid w:val="127355BC"/>
    <w:rsid w:val="14F0532D"/>
    <w:rsid w:val="1A99658D"/>
    <w:rsid w:val="1ADB1864"/>
    <w:rsid w:val="1C943BB6"/>
    <w:rsid w:val="1CFD4F80"/>
    <w:rsid w:val="1E2C236E"/>
    <w:rsid w:val="1E7A4AB0"/>
    <w:rsid w:val="1E8F5C64"/>
    <w:rsid w:val="1EF85D51"/>
    <w:rsid w:val="1F1F6BCC"/>
    <w:rsid w:val="1F9D2034"/>
    <w:rsid w:val="219E13C6"/>
    <w:rsid w:val="21D346AA"/>
    <w:rsid w:val="236B7618"/>
    <w:rsid w:val="249E7AE1"/>
    <w:rsid w:val="24BE3890"/>
    <w:rsid w:val="24D9122E"/>
    <w:rsid w:val="264C5419"/>
    <w:rsid w:val="26EB6A8A"/>
    <w:rsid w:val="270338DA"/>
    <w:rsid w:val="27E35425"/>
    <w:rsid w:val="27E743E8"/>
    <w:rsid w:val="2B7D3FC3"/>
    <w:rsid w:val="2DE2107A"/>
    <w:rsid w:val="2E4379AF"/>
    <w:rsid w:val="2E951A1F"/>
    <w:rsid w:val="2EDF371F"/>
    <w:rsid w:val="2F0A5B1A"/>
    <w:rsid w:val="2F7438F7"/>
    <w:rsid w:val="31071563"/>
    <w:rsid w:val="312E0639"/>
    <w:rsid w:val="31B177BB"/>
    <w:rsid w:val="343521A5"/>
    <w:rsid w:val="344112C1"/>
    <w:rsid w:val="35AC7ACB"/>
    <w:rsid w:val="36C91B4A"/>
    <w:rsid w:val="38601172"/>
    <w:rsid w:val="38DD0DDD"/>
    <w:rsid w:val="3AD14745"/>
    <w:rsid w:val="3BA67EA8"/>
    <w:rsid w:val="3BAE1857"/>
    <w:rsid w:val="3D1D17E3"/>
    <w:rsid w:val="3D214A17"/>
    <w:rsid w:val="3D7A4B75"/>
    <w:rsid w:val="3ECB5F56"/>
    <w:rsid w:val="3F2B4D28"/>
    <w:rsid w:val="3F457E3C"/>
    <w:rsid w:val="419525D3"/>
    <w:rsid w:val="43782142"/>
    <w:rsid w:val="44173825"/>
    <w:rsid w:val="47294BFF"/>
    <w:rsid w:val="47837C8B"/>
    <w:rsid w:val="47CB09BE"/>
    <w:rsid w:val="4881054C"/>
    <w:rsid w:val="48D55994"/>
    <w:rsid w:val="496F629E"/>
    <w:rsid w:val="4A096ECF"/>
    <w:rsid w:val="4AB33408"/>
    <w:rsid w:val="4BE42FC5"/>
    <w:rsid w:val="4CA1524A"/>
    <w:rsid w:val="4DBB0E3F"/>
    <w:rsid w:val="4DF9303F"/>
    <w:rsid w:val="4E230074"/>
    <w:rsid w:val="50A2161A"/>
    <w:rsid w:val="51AB3E91"/>
    <w:rsid w:val="5397542E"/>
    <w:rsid w:val="543224A0"/>
    <w:rsid w:val="55A974FB"/>
    <w:rsid w:val="55D65462"/>
    <w:rsid w:val="561F1C4C"/>
    <w:rsid w:val="56EB7B5A"/>
    <w:rsid w:val="5708501E"/>
    <w:rsid w:val="57E626EE"/>
    <w:rsid w:val="59592B68"/>
    <w:rsid w:val="59884771"/>
    <w:rsid w:val="5A8B1D67"/>
    <w:rsid w:val="5C963ACA"/>
    <w:rsid w:val="5CC63D98"/>
    <w:rsid w:val="5DDA4BBA"/>
    <w:rsid w:val="5E723153"/>
    <w:rsid w:val="5E8F59C7"/>
    <w:rsid w:val="5F611D50"/>
    <w:rsid w:val="631B5444"/>
    <w:rsid w:val="63694787"/>
    <w:rsid w:val="6403273B"/>
    <w:rsid w:val="65447AF5"/>
    <w:rsid w:val="681B55E7"/>
    <w:rsid w:val="68974161"/>
    <w:rsid w:val="692C0CFE"/>
    <w:rsid w:val="6A85629C"/>
    <w:rsid w:val="6ADB1EB6"/>
    <w:rsid w:val="6B1F66FA"/>
    <w:rsid w:val="6B940D16"/>
    <w:rsid w:val="6C3627AE"/>
    <w:rsid w:val="6D344A63"/>
    <w:rsid w:val="6E0A2918"/>
    <w:rsid w:val="6E1F0004"/>
    <w:rsid w:val="6E60026D"/>
    <w:rsid w:val="6E7153F6"/>
    <w:rsid w:val="70137D06"/>
    <w:rsid w:val="70607788"/>
    <w:rsid w:val="72D72393"/>
    <w:rsid w:val="7315322A"/>
    <w:rsid w:val="75314BF3"/>
    <w:rsid w:val="75E758B9"/>
    <w:rsid w:val="766821B1"/>
    <w:rsid w:val="78047A27"/>
    <w:rsid w:val="7A59303C"/>
    <w:rsid w:val="7A87515F"/>
    <w:rsid w:val="7B285034"/>
    <w:rsid w:val="7C4865D5"/>
    <w:rsid w:val="7EE23791"/>
    <w:rsid w:val="7F4D0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zhw's</dc:creator>
  <cp:lastModifiedBy>zhw's</cp:lastModifiedBy>
  <dcterms:modified xsi:type="dcterms:W3CDTF">2019-01-07T06:17:29Z</dcterms:modified>
  <dc:title>湖北省科协关于报送科协组织形象标识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