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湖北省科协“科创湖北”联络员工作领导小组办公室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举办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2025年“科创湖北”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联络员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培训班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的通知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各市、州、直管市、神农架林区科协，各“科创湖北”联络员：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进一步提升“科创湖北”联络员业务水平，推动科技创新与产业创新深度融合，持续擦亮“科创湖北”品牌，根据《湖北省科协2025年工作要点》，拟举办2025年度“科创湖北”联络员培训班。现就有关事项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培训时间及地点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1.时间：2025年6月16日-6月17日（16日上午报到，17日下午返程）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2.地点：华中科技大学科技园现代服务业示范基地（武汉市江夏区大学园路13号）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二、培训对象及数量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1.对象：2025年度“科创湖北”联络员；市、州、直管市、神农架林区科协承担科创工作负责同志自愿参加（每地限报1人，不带随员）。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2.数量：本次集中培训人员数量为100人，按照参会回执提交顺序，报满即止。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三、培训内容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培训聚焦企业技术创新和科技成果转移转化，采取专家授课、政策辅导、现场教学、企业参观、经验交流等方式，围绕技术需求挖掘和科技成果转移转化探索与实践、科技成果转化赋能企业发展、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高质量专利申请实务、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成果转化中试及中试基地建设经验分享、大企业创新模式探索及实践分享等主题，交流分享科创经验。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其它事项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1.请各地积极组织本地区联络员和本单位相关人员参加培训，填写参会回执（见附件1），并于6月6日（周五）12:00前发送至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省科协“科创湖北”联络员工作领导小组办公室（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省科协学会信息服务中心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电子邮箱。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2.受培训规模限制，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省科协“科创湖北”联络员工作领导小组办公室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将结合参会回执接收顺序，确定培训人员（按报名邮箱回复是否参训，请注意查收邮件）。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3.为提高培训实效，培训期间将进行技术需求与科技成果对接活动，请各联络员结合实际提交一份企业需求或科技成果（见附件2），原则上至少提交一项。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4.培训结束后，将根据培训情况，结合学员意愿，筛选20位联络员参加技术经理人培训，有意向学员请在回执中备注。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培训期间，统一安排食宿（武汉市外及武汉市远城区参训学员如有需要可安排6月16日住宿，武汉市中心城区参训学员不安排住宿，请学员在回执中备注是否住宿），往返交通费由学员自理。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6.报到。住宿学员请于6月16日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12:00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前前往武汉荷田大酒店（华工科技园店）报到；非住宿学员请于6月16日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13:30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前前往华中科技大学科技园现代服务业示范基地4号楼4楼报告厅报到。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 xml:space="preserve">联系人：肖利利  027-87811486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邮  箱：xhzx@hbkx.org.cn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附件：1.湖北省科协2025年“科创湖北”联络员参训回执；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2.企业技术需求与科技成果收集表。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right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val="en-US" w:eastAsia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eastAsia="zh-CN"/>
        </w:rPr>
        <w:t>湖北省科协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</w:rPr>
        <w:t>“科创湖北”联络员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eastAsia="zh-CN"/>
        </w:rPr>
        <w:t>工作领导小组办公室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right"/>
        <w:textAlignment w:val="baseline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eastAsia="zh-CN"/>
        </w:rPr>
        <w:t>（湖北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</w:rPr>
        <w:t>省科协学会信息服务中心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vertAlign w:val="baseline"/>
          <w:lang w:eastAsia="zh-CN"/>
        </w:rPr>
        <w:t>代章）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baseline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2025年5月29日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baseline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　 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　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湖北省科协2025年“科创湖北”联络员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参训回执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5"/>
        <w:tblW w:w="139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727"/>
        <w:gridCol w:w="3163"/>
        <w:gridCol w:w="1380"/>
        <w:gridCol w:w="1560"/>
        <w:gridCol w:w="855"/>
        <w:gridCol w:w="1470"/>
        <w:gridCol w:w="1798"/>
        <w:gridCol w:w="2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31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是否住宿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是否参加技术经理人培训</w:t>
            </w:r>
          </w:p>
        </w:tc>
        <w:tc>
          <w:tcPr>
            <w:tcW w:w="179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已考取技术经理（经纪）人情况</w:t>
            </w:r>
          </w:p>
        </w:tc>
        <w:tc>
          <w:tcPr>
            <w:tcW w:w="20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99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7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6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无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初级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中级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高级</w:t>
            </w:r>
          </w:p>
        </w:tc>
        <w:tc>
          <w:tcPr>
            <w:tcW w:w="20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科协系统人员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联络员A类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联络员B类</w:t>
            </w:r>
          </w:p>
        </w:tc>
      </w:tr>
    </w:tbl>
    <w:p>
      <w:pPr>
        <w:pStyle w:val="2"/>
        <w:rPr>
          <w:rFonts w:hint="eastAsia"/>
          <w:lang w:val="en-US" w:eastAsia="zh-CN"/>
        </w:rPr>
        <w:sectPr>
          <w:pgSz w:w="16838" w:h="11906" w:orient="landscape"/>
          <w:pgMar w:top="1984" w:right="1474" w:bottom="1984" w:left="1587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附件2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企业技术需求收集表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789"/>
        <w:gridCol w:w="859"/>
        <w:gridCol w:w="3308"/>
        <w:gridCol w:w="795"/>
        <w:gridCol w:w="2685"/>
        <w:gridCol w:w="1965"/>
        <w:gridCol w:w="990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6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需求名称</w:t>
            </w:r>
          </w:p>
        </w:tc>
        <w:tc>
          <w:tcPr>
            <w:tcW w:w="33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需求描述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所在地区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企业简介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意向合作高校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拟投入资金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意向合作方式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7" w:hRule="atLeast"/>
        </w:trPr>
        <w:tc>
          <w:tcPr>
            <w:tcW w:w="66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8" w:type="dxa"/>
            <w:noWrap w:val="0"/>
            <w:vAlign w:val="top"/>
          </w:tcPr>
          <w:p>
            <w:pPr>
              <w:pStyle w:val="2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可附页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pStyle w:val="2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联合开发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sym w:font="Wingdings 2" w:char="F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项目委托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技术转让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sym w:font="Wingdings 2" w:char="F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技术服务</w:t>
            </w:r>
          </w:p>
        </w:tc>
      </w:tr>
    </w:tbl>
    <w:p>
      <w:pPr>
        <w:tabs>
          <w:tab w:val="left" w:pos="2077"/>
        </w:tabs>
        <w:bidi w:val="0"/>
        <w:jc w:val="both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sectPr>
          <w:pgSz w:w="16838" w:h="11906" w:orient="landscape"/>
          <w:pgMar w:top="1984" w:right="1474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填报人：                  联系电话：                  填报时间：     年    月    日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科技成果收集表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561"/>
        <w:gridCol w:w="2624"/>
        <w:gridCol w:w="871"/>
        <w:gridCol w:w="1441"/>
        <w:gridCol w:w="1441"/>
        <w:gridCol w:w="1442"/>
        <w:gridCol w:w="1990"/>
        <w:gridCol w:w="1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7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高校（院所）名称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成果名称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成果类型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完成人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技术领域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成果阶段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合作方式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拟定价格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7" w:hRule="atLeast"/>
        </w:trPr>
        <w:tc>
          <w:tcPr>
            <w:tcW w:w="708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24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研发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小试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中试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国标仿宋" w:hAnsi="国标仿宋" w:eastAsia="国标仿宋" w:cs="国标仿宋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可量产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联合开发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sym w:font="Wingdings 2" w:char="F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项目委托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技术转让</w:t>
            </w:r>
          </w:p>
          <w:p>
            <w:pPr>
              <w:pStyle w:val="2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sym w:font="Wingdings 2" w:char="F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技术服务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填报人：                         联系方式：                   填报时间：     年    月    日       </w:t>
      </w:r>
    </w:p>
    <w:p/>
    <w:sectPr>
      <w:pgSz w:w="16838" w:h="11906" w:orient="landscape"/>
      <w:pgMar w:top="1984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27193C"/>
    <w:multiLevelType w:val="singleLevel"/>
    <w:tmpl w:val="FF27193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F0708"/>
    <w:rsid w:val="1BFF6627"/>
    <w:rsid w:val="1DFF0708"/>
    <w:rsid w:val="2FFCF71B"/>
    <w:rsid w:val="3EDFE103"/>
    <w:rsid w:val="3F9BA091"/>
    <w:rsid w:val="4F3694FC"/>
    <w:rsid w:val="4FB17BB6"/>
    <w:rsid w:val="52FF2676"/>
    <w:rsid w:val="55DE26CE"/>
    <w:rsid w:val="55DFA2EC"/>
    <w:rsid w:val="579F8AB3"/>
    <w:rsid w:val="5D7F680A"/>
    <w:rsid w:val="5EBEE22C"/>
    <w:rsid w:val="5EFC3FDB"/>
    <w:rsid w:val="6FBF8539"/>
    <w:rsid w:val="6FEFB5EE"/>
    <w:rsid w:val="77ECAB43"/>
    <w:rsid w:val="77EE85B1"/>
    <w:rsid w:val="77EF3FD5"/>
    <w:rsid w:val="7AAF1F39"/>
    <w:rsid w:val="7BE5B462"/>
    <w:rsid w:val="7BFABF55"/>
    <w:rsid w:val="7FAA524A"/>
    <w:rsid w:val="7FBCDF9B"/>
    <w:rsid w:val="7FD7B400"/>
    <w:rsid w:val="7FF358A9"/>
    <w:rsid w:val="AF9F2A84"/>
    <w:rsid w:val="B77FF807"/>
    <w:rsid w:val="C6F7640E"/>
    <w:rsid w:val="CFBF8DB9"/>
    <w:rsid w:val="D6FC9D40"/>
    <w:rsid w:val="DBFFA228"/>
    <w:rsid w:val="DDBAB3C2"/>
    <w:rsid w:val="DF7C8B17"/>
    <w:rsid w:val="DFFE0DC4"/>
    <w:rsid w:val="E7F580A9"/>
    <w:rsid w:val="EFDB6EF7"/>
    <w:rsid w:val="F1FDB1D5"/>
    <w:rsid w:val="F7FB36B6"/>
    <w:rsid w:val="F9BE7B1B"/>
    <w:rsid w:val="F9DF602B"/>
    <w:rsid w:val="FADFA31E"/>
    <w:rsid w:val="FCDF30EC"/>
    <w:rsid w:val="FDFF7BD0"/>
    <w:rsid w:val="FF597237"/>
    <w:rsid w:val="FF9F46C7"/>
    <w:rsid w:val="FFFFFD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67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2024-05-21T17:19:00Z</dcterms:created>
  <dc:creator>zhd</dc:creator>
  <cp:lastModifiedBy> </cp:lastModifiedBy>
  <dcterms:modified xsi:type="dcterms:W3CDTF">2025-05-29T16:58:11Z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3E27A104D19567DCAEB046660BDB95B0</vt:lpwstr>
  </property>
</Properties>
</file>