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5F28">
      <w:pPr>
        <w:suppressAutoHyphens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9EFA4DB"/>
    <w:p w14:paraId="5D1C8C65">
      <w:pPr>
        <w:suppressAutoHyphens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2026</w:t>
      </w:r>
      <w:r>
        <w:rPr>
          <w:rFonts w:hint="eastAsia" w:ascii="微软雅黑" w:hAnsi="微软雅黑" w:eastAsia="微软雅黑" w:cs="微软雅黑"/>
          <w:sz w:val="44"/>
          <w:szCs w:val="44"/>
        </w:rPr>
        <w:t>年各市州乡村振兴服务需求信息表</w:t>
      </w:r>
    </w:p>
    <w:p w14:paraId="214AEEBD">
      <w:pPr>
        <w:pStyle w:val="2"/>
        <w:rPr>
          <w:sz w:val="21"/>
          <w:szCs w:val="21"/>
        </w:rPr>
      </w:pPr>
    </w:p>
    <w:tbl>
      <w:tblPr>
        <w:tblStyle w:val="8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96"/>
        <w:gridCol w:w="3042"/>
        <w:gridCol w:w="3334"/>
      </w:tblGrid>
      <w:tr w14:paraId="7739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8B065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8BE72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C2D19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服务地点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4898E8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服务项目</w:t>
            </w:r>
          </w:p>
        </w:tc>
      </w:tr>
      <w:tr w14:paraId="0BAF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2573E9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510CC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B76E5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武汉市新洲区李集街道卫星村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483A5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茶叶高效栽培与清洁化加工技术</w:t>
            </w:r>
          </w:p>
        </w:tc>
      </w:tr>
      <w:tr w14:paraId="3043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EF87DD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A324D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2908C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南漳县长坪乡钟鼓坪村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68CEA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羊肚菌连作障碍技术</w:t>
            </w:r>
          </w:p>
        </w:tc>
      </w:tr>
      <w:tr w14:paraId="0F8B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956E6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4849E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07D26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谷城县石花乡凉水井村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8B174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特色水果产业和草药种植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4671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C6028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FA3CB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2B086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夷陵区鸦鹊岭镇白河村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0C564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丘陵橘园全程机械化生产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23F9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4ABF2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14B966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黄石市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18A21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大冶县还地桥乡南石村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54757A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林下绿色生态循环经济的利用与开发</w:t>
            </w:r>
          </w:p>
        </w:tc>
      </w:tr>
      <w:tr w14:paraId="251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A31C0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CEC9E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E6711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竹山县得胜乡圣水村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F4E23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茶叶精深加工工艺优化</w:t>
            </w:r>
          </w:p>
        </w:tc>
      </w:tr>
      <w:tr w14:paraId="52CB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E17A11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C3FEE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D53E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竹溪县中峰镇青草坪村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4C410C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贡米产业转型升级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高质量发展</w:t>
            </w:r>
          </w:p>
        </w:tc>
      </w:tr>
      <w:tr w14:paraId="78B9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AA559B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50877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889C3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沙市区观音垱乡天星观村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3400C79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水产养殖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（鱼虾类）</w:t>
            </w:r>
          </w:p>
        </w:tc>
      </w:tr>
      <w:tr w14:paraId="777E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F9559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943E8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64A05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掇刀区麻城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镇邓冲村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55362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果树种植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296F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B4585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3C4A82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12D268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鄂城区碧石渡镇樟树岭村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1CD85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特色水果新品种宜机化高效栽培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095F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50816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41BB2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孝感市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D8AF8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安陆市赵棚乡中湾村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1684B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蛋鸭笼养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5AC5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625DF0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6EFB57B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A13DD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红安县火连畈茶场乡火连畈村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4C0A7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油茶饼粕高值化开发</w:t>
            </w:r>
          </w:p>
        </w:tc>
      </w:tr>
      <w:tr w14:paraId="15F7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60903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558BA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黄冈市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6BC5F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蕲春县大同乡李山村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74465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生态茶园生产管理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7DE3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1067C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7E3A32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咸宁市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5FF25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崇阳县沙坪镇黄茆村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C2FFD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桂花茶专用茶树品种筛选与加工工艺优化</w:t>
            </w:r>
          </w:p>
        </w:tc>
      </w:tr>
      <w:tr w14:paraId="1127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37F5956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07D720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随州市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7160F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随州县大洪山乡珍珠泉村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38CBCD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生态黑土猪育种、育苗、加工、销售</w:t>
            </w:r>
          </w:p>
        </w:tc>
      </w:tr>
      <w:tr w14:paraId="0B6B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553FF6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5881993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97186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建始县业州镇安乐井村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6025F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油菜多功能应用</w:t>
            </w:r>
          </w:p>
        </w:tc>
      </w:tr>
      <w:tr w14:paraId="4EDA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02F248F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421FEA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30711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宣恩县沙道沟乡栏杆坪村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6FAF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贡水白柚优质高效种植及精深加工技术</w:t>
            </w:r>
          </w:p>
        </w:tc>
      </w:tr>
      <w:tr w14:paraId="1336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72B2C6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F739A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8A44C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九合垸原种场乡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0223BC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西蓝花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技术</w:t>
            </w:r>
          </w:p>
        </w:tc>
      </w:tr>
      <w:tr w14:paraId="70F5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16E312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2E0D84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天门市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710DB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多宝乡彭场新村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B715B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高产高油花生及油菜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品种推广</w:t>
            </w:r>
          </w:p>
        </w:tc>
      </w:tr>
      <w:tr w14:paraId="70D0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14:paraId="4DDC42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14:paraId="1E705E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潜江市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3B1E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周矶管理区健康路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F2333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建立大豆肉豆复合调味品灌装自动化生产线</w:t>
            </w:r>
          </w:p>
        </w:tc>
      </w:tr>
    </w:tbl>
    <w:p w14:paraId="10079373">
      <w:pPr>
        <w:pStyle w:val="2"/>
      </w:pPr>
      <w:r>
        <w:br w:type="page"/>
      </w:r>
    </w:p>
    <w:p w14:paraId="55E67372">
      <w:pPr>
        <w:suppressAutoHyphens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AD7384B"/>
    <w:p w14:paraId="55F0BF56">
      <w:pPr>
        <w:suppressAutoHyphens/>
        <w:spacing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>省科协科技助力乡村振兴专家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服务</w:t>
      </w:r>
      <w:r>
        <w:rPr>
          <w:rFonts w:ascii="微软雅黑" w:hAnsi="微软雅黑" w:eastAsia="微软雅黑" w:cs="微软雅黑"/>
          <w:sz w:val="44"/>
          <w:szCs w:val="44"/>
        </w:rPr>
        <w:t>团队申请表</w:t>
      </w:r>
    </w:p>
    <w:p w14:paraId="4CE5AE25"/>
    <w:tbl>
      <w:tblPr>
        <w:tblStyle w:val="8"/>
        <w:tblW w:w="93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15"/>
        <w:gridCol w:w="1055"/>
        <w:gridCol w:w="166"/>
        <w:gridCol w:w="786"/>
        <w:gridCol w:w="98"/>
        <w:gridCol w:w="1340"/>
        <w:gridCol w:w="319"/>
        <w:gridCol w:w="11"/>
        <w:gridCol w:w="1087"/>
        <w:gridCol w:w="1290"/>
      </w:tblGrid>
      <w:tr w14:paraId="50603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5AF22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申请服务地点及服务项目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5F7601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D0B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3A77C3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申请人（团队负责人）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29397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6F12B04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2ABFE89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430A73F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F08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C6F48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DF872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5F72C63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654EF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678CD1C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65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EB81A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6A0BD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14:paraId="4BF3E62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 w14:paraId="530CAA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2377" w:type="dxa"/>
            <w:gridSpan w:val="2"/>
            <w:tcBorders>
              <w:tl2br w:val="nil"/>
              <w:tr2bl w:val="nil"/>
            </w:tcBorders>
            <w:vAlign w:val="center"/>
          </w:tcPr>
          <w:p w14:paraId="53DB3D4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8BA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84BD47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24D08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专业技术服务范围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04CB497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60C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56A1D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82C4F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主要研究（服务）成果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7985781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A94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495C2DD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专家团队</w:t>
            </w:r>
          </w:p>
          <w:p w14:paraId="16E8BD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成员情况</w:t>
            </w: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vAlign w:val="center"/>
          </w:tcPr>
          <w:p w14:paraId="2A4EAE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3F4DF0F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680707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192F0B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研究领域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51877D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7BE6F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</w:tr>
      <w:tr w14:paraId="7FAA4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4A1AF11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11FF5D79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6CAA7179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3F0F8D33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62AF8ABE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3D32ADB5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6A5BFF5">
            <w:pPr>
              <w:spacing w:line="520" w:lineRule="exact"/>
              <w:jc w:val="center"/>
            </w:pPr>
          </w:p>
        </w:tc>
      </w:tr>
      <w:tr w14:paraId="1E042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96A7862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3F9D9953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5E0B524B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7A7036D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16E81FB1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6DDEA4DF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71C8374">
            <w:pPr>
              <w:spacing w:line="520" w:lineRule="exact"/>
              <w:jc w:val="center"/>
            </w:pPr>
          </w:p>
        </w:tc>
      </w:tr>
      <w:tr w14:paraId="476F6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27564D03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5D9C02BC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71A02B6B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FECD591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3612BE77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13444463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B231ED6">
            <w:pPr>
              <w:spacing w:line="520" w:lineRule="exact"/>
              <w:jc w:val="center"/>
            </w:pPr>
          </w:p>
        </w:tc>
      </w:tr>
      <w:tr w14:paraId="62A44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4BBD047D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513D9B19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2B3802A5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F8F7218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F3BEA6C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52640230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0AF7972">
            <w:pPr>
              <w:spacing w:line="520" w:lineRule="exact"/>
              <w:jc w:val="center"/>
            </w:pPr>
          </w:p>
        </w:tc>
      </w:tr>
      <w:tr w14:paraId="0A5B9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6EFE911">
            <w:pPr>
              <w:spacing w:line="400" w:lineRule="exact"/>
              <w:jc w:val="center"/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246D6D12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vAlign w:val="center"/>
          </w:tcPr>
          <w:p w14:paraId="6709B75F">
            <w:pPr>
              <w:spacing w:line="520" w:lineRule="exact"/>
              <w:jc w:val="center"/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EBAC1F8">
            <w:pPr>
              <w:spacing w:line="520" w:lineRule="exact"/>
              <w:jc w:val="center"/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3AB9DAE7">
            <w:pPr>
              <w:spacing w:line="520" w:lineRule="exact"/>
              <w:jc w:val="center"/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vAlign w:val="center"/>
          </w:tcPr>
          <w:p w14:paraId="31AFE590">
            <w:pPr>
              <w:spacing w:line="520" w:lineRule="exact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C756F61">
            <w:pPr>
              <w:spacing w:line="520" w:lineRule="exact"/>
              <w:jc w:val="center"/>
            </w:pPr>
          </w:p>
        </w:tc>
      </w:tr>
      <w:tr w14:paraId="7E7FD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48E3D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0DF87E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是否已注册湖北科技志愿服务团队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7284E0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889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137AAF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478127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专业技术特长及主要工作成绩</w:t>
            </w:r>
          </w:p>
        </w:tc>
        <w:tc>
          <w:tcPr>
            <w:tcW w:w="6152" w:type="dxa"/>
            <w:gridSpan w:val="9"/>
            <w:tcBorders>
              <w:tl2br w:val="nil"/>
              <w:tr2bl w:val="nil"/>
            </w:tcBorders>
            <w:vAlign w:val="center"/>
          </w:tcPr>
          <w:p w14:paraId="33C8E8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64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C3646D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工作计划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4DF196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422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107947D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87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24C5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省科协资助经费</w:t>
            </w:r>
          </w:p>
          <w:p w14:paraId="3B75008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（3万）</w:t>
            </w: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45BA2B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1FE220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1AE8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40CBC85A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55014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533768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25619C9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CFF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67671C3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F059C7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A7AC18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会议费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3C704A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78A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3BDA2D30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18FB9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ADAF0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研究费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02D4D7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179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4A1E445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471F1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75A0A1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人员费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0EB561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BE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605C872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0C5B7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1B828AF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资料费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4FA858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B9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2AD08C2F">
            <w:pPr>
              <w:spacing w:line="520" w:lineRule="exact"/>
              <w:jc w:val="center"/>
            </w:pPr>
          </w:p>
        </w:tc>
        <w:tc>
          <w:tcPr>
            <w:tcW w:w="28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CA0F8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gridSpan w:val="5"/>
            <w:tcBorders>
              <w:tl2br w:val="nil"/>
              <w:tr2bl w:val="nil"/>
            </w:tcBorders>
            <w:vAlign w:val="center"/>
          </w:tcPr>
          <w:p w14:paraId="33EBBF1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其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他</w:t>
            </w:r>
          </w:p>
        </w:tc>
        <w:tc>
          <w:tcPr>
            <w:tcW w:w="2388" w:type="dxa"/>
            <w:gridSpan w:val="3"/>
            <w:tcBorders>
              <w:tl2br w:val="nil"/>
              <w:tr2bl w:val="nil"/>
            </w:tcBorders>
            <w:vAlign w:val="center"/>
          </w:tcPr>
          <w:p w14:paraId="1DCD87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95C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348F75B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 w14:paraId="4097882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签字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bottom"/>
          </w:tcPr>
          <w:p w14:paraId="4BB12F63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6A3F1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BE572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推荐单位意见</w:t>
            </w:r>
          </w:p>
          <w:p w14:paraId="17B40AF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7967" w:type="dxa"/>
            <w:gridSpan w:val="10"/>
            <w:tcBorders>
              <w:tl2br w:val="nil"/>
              <w:tr2bl w:val="nil"/>
            </w:tcBorders>
            <w:vAlign w:val="center"/>
          </w:tcPr>
          <w:p w14:paraId="6A9D1CF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DE047B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A007D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3C4EB50">
            <w:pPr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681C5F05">
      <w:pPr>
        <w:autoSpaceDE w:val="0"/>
        <w:autoSpaceDN w:val="0"/>
        <w:adjustRightInd w:val="0"/>
        <w:spacing w:line="520" w:lineRule="exact"/>
        <w:ind w:firstLine="7360" w:firstLineChars="23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（可加页）</w:t>
      </w:r>
    </w:p>
    <w:p w14:paraId="613ACFA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B8DDC-3265-46EC-8A78-2D2029B399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87F79982-00EC-4C4A-BBD2-D03C52673D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7CF527-6BF5-448E-B344-219FCE059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D2115"/>
    <w:rsid w:val="00211F44"/>
    <w:rsid w:val="002945B1"/>
    <w:rsid w:val="00535EFC"/>
    <w:rsid w:val="00690F8E"/>
    <w:rsid w:val="00720B4F"/>
    <w:rsid w:val="007D3213"/>
    <w:rsid w:val="00843FBF"/>
    <w:rsid w:val="008D7CCB"/>
    <w:rsid w:val="00977A06"/>
    <w:rsid w:val="009E0F0F"/>
    <w:rsid w:val="00A15CE7"/>
    <w:rsid w:val="00A56056"/>
    <w:rsid w:val="00D3466A"/>
    <w:rsid w:val="00E56F6D"/>
    <w:rsid w:val="00E91FF5"/>
    <w:rsid w:val="00F46703"/>
    <w:rsid w:val="00F633B0"/>
    <w:rsid w:val="1075295E"/>
    <w:rsid w:val="1FB65DB1"/>
    <w:rsid w:val="24EE39DB"/>
    <w:rsid w:val="2D7E7EF3"/>
    <w:rsid w:val="3FC90CCF"/>
    <w:rsid w:val="3FF39D3A"/>
    <w:rsid w:val="412A4CCC"/>
    <w:rsid w:val="42A67B0A"/>
    <w:rsid w:val="455455A1"/>
    <w:rsid w:val="47081C21"/>
    <w:rsid w:val="4B36BCC8"/>
    <w:rsid w:val="4DF7774E"/>
    <w:rsid w:val="538D2115"/>
    <w:rsid w:val="541C6180"/>
    <w:rsid w:val="579D2DD8"/>
    <w:rsid w:val="648839FD"/>
    <w:rsid w:val="6FB22F0B"/>
    <w:rsid w:val="6FBD70D4"/>
    <w:rsid w:val="7BBEF175"/>
    <w:rsid w:val="7EED350D"/>
    <w:rsid w:val="87B7E826"/>
    <w:rsid w:val="9ECD2C4C"/>
    <w:rsid w:val="BF4F3FA7"/>
    <w:rsid w:val="BFEEDAB4"/>
    <w:rsid w:val="D72DF1ED"/>
    <w:rsid w:val="EBE726FB"/>
    <w:rsid w:val="EEFFA809"/>
    <w:rsid w:val="FAA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756</Words>
  <Characters>770</Characters>
  <Lines>13</Lines>
  <Paragraphs>3</Paragraphs>
  <TotalTime>58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2025-03-04T16:45:00Z</dcterms:created>
  <dc:creator>老师</dc:creator>
  <cp:lastModifiedBy>庄园之梦</cp:lastModifiedBy>
  <cp:lastPrinted>2026-02-25T19:08:00Z</cp:lastPrinted>
  <dcterms:modified xsi:type="dcterms:W3CDTF">2026-02-27T02:44:31Z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14ED43E54EE340739A2017AF4AB4B7C8_13</vt:lpwstr>
  </property>
  <property fmtid="{D5CDD505-2E9C-101B-9397-08002B2CF9AE}" pid="4" name="KSOTemplateDocerSaveRecord">
    <vt:lpwstr>eyJoZGlkIjoiNGE5NWQzMWZjNTg2MzJmZTNlNWNiMmM4MmZkYmZjOWQiLCJ1c2VySWQiOiIzODgxNDc1In0=</vt:lpwstr>
  </property>
</Properties>
</file>